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E9635" w14:textId="3D715D75" w:rsidR="00B97703" w:rsidRDefault="004E3939" w:rsidP="0007511C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07511C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07511C"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07511C">
        <w:rPr>
          <w:rFonts w:cs="Arial"/>
          <w:bCs/>
          <w:sz w:val="22"/>
          <w:szCs w:val="22"/>
        </w:rPr>
        <w:t>#</w:t>
      </w:r>
      <w:r w:rsidR="0007511C">
        <w:rPr>
          <w:rFonts w:cs="Arial"/>
          <w:noProof w:val="0"/>
          <w:sz w:val="22"/>
          <w:szCs w:val="22"/>
        </w:rPr>
        <w:t xml:space="preserve">105                                                             </w:t>
      </w:r>
      <w:r w:rsidRPr="00DA53A0">
        <w:rPr>
          <w:rFonts w:cs="Arial"/>
          <w:bCs/>
          <w:sz w:val="22"/>
          <w:szCs w:val="22"/>
        </w:rPr>
        <w:tab/>
      </w:r>
      <w:r w:rsidR="0007511C">
        <w:rPr>
          <w:rFonts w:cs="Arial"/>
          <w:bCs/>
          <w:sz w:val="22"/>
          <w:szCs w:val="22"/>
        </w:rPr>
        <w:t xml:space="preserve">         </w:t>
      </w:r>
      <w:r w:rsidR="0007511C">
        <w:rPr>
          <w:rFonts w:cs="Arial"/>
          <w:noProof w:val="0"/>
          <w:sz w:val="22"/>
          <w:szCs w:val="22"/>
        </w:rPr>
        <w:t>R4-22</w:t>
      </w:r>
      <w:r w:rsidR="00945AFC">
        <w:rPr>
          <w:rFonts w:cs="Arial"/>
          <w:noProof w:val="0"/>
          <w:sz w:val="22"/>
          <w:szCs w:val="22"/>
        </w:rPr>
        <w:t>20021</w:t>
      </w:r>
    </w:p>
    <w:p w14:paraId="6235620B" w14:textId="51ABAA43" w:rsidR="004E3939" w:rsidRPr="00DA53A0" w:rsidRDefault="0007511C" w:rsidP="004E3939">
      <w:pPr>
        <w:pStyle w:val="Header"/>
        <w:rPr>
          <w:sz w:val="22"/>
          <w:szCs w:val="22"/>
        </w:rPr>
      </w:pPr>
      <w:r w:rsidRPr="005A6862"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France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Nov 14</w:t>
      </w:r>
      <w:r w:rsidRPr="0007511C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19</w:t>
      </w:r>
      <w:r w:rsidRPr="0007511C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2022</w:t>
      </w:r>
    </w:p>
    <w:p w14:paraId="34FF2453" w14:textId="77777777" w:rsidR="00B97703" w:rsidRDefault="00B97703">
      <w:pPr>
        <w:rPr>
          <w:rFonts w:ascii="Arial" w:hAnsi="Arial" w:cs="Arial"/>
        </w:rPr>
      </w:pPr>
    </w:p>
    <w:p w14:paraId="3B21664F" w14:textId="3540EDD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45AFC">
        <w:rPr>
          <w:rFonts w:ascii="Arial" w:hAnsi="Arial" w:cs="Arial"/>
          <w:b/>
          <w:sz w:val="22"/>
          <w:szCs w:val="22"/>
        </w:rPr>
        <w:t xml:space="preserve">Draft </w:t>
      </w:r>
      <w:proofErr w:type="gramStart"/>
      <w:r w:rsidR="00945AFC">
        <w:rPr>
          <w:rFonts w:ascii="Arial" w:hAnsi="Arial" w:cs="Arial"/>
          <w:b/>
          <w:sz w:val="22"/>
          <w:szCs w:val="22"/>
        </w:rPr>
        <w:t>reply</w:t>
      </w:r>
      <w:proofErr w:type="gramEnd"/>
      <w:r w:rsidR="00945AFC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9E313F" w:rsidRPr="009E313F">
        <w:rPr>
          <w:rFonts w:ascii="Arial" w:hAnsi="Arial" w:cs="Arial"/>
          <w:b/>
          <w:sz w:val="22"/>
          <w:szCs w:val="22"/>
        </w:rPr>
        <w:t xml:space="preserve"> </w:t>
      </w:r>
      <w:bookmarkStart w:id="3" w:name="OLE_LINK4"/>
      <w:r w:rsidR="009E313F" w:rsidRPr="009E313F">
        <w:rPr>
          <w:rFonts w:ascii="Arial" w:hAnsi="Arial" w:cs="Arial"/>
          <w:b/>
          <w:sz w:val="22"/>
          <w:szCs w:val="22"/>
        </w:rPr>
        <w:t>ue-PowerClassPerBandPerBC-r17</w:t>
      </w:r>
      <w:bookmarkEnd w:id="3"/>
    </w:p>
    <w:p w14:paraId="0B5EBC98" w14:textId="2CD15DB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62E69">
        <w:rPr>
          <w:rFonts w:ascii="Arial" w:hAnsi="Arial" w:cs="Arial"/>
          <w:b/>
          <w:bCs/>
          <w:sz w:val="22"/>
          <w:szCs w:val="22"/>
        </w:rPr>
        <w:t>R4-2218009/</w:t>
      </w:r>
      <w:r w:rsidR="009E313F">
        <w:rPr>
          <w:rFonts w:ascii="Arial" w:hAnsi="Arial" w:cs="Arial"/>
          <w:b/>
          <w:bCs/>
          <w:sz w:val="22"/>
          <w:szCs w:val="22"/>
        </w:rPr>
        <w:t>R2-221103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C75C92B" w14:textId="47AA3C2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313F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5DB34811" w14:textId="3356CA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313F" w:rsidRPr="009E313F">
        <w:rPr>
          <w:rFonts w:ascii="Arial" w:hAnsi="Arial" w:cs="Arial"/>
          <w:b/>
          <w:bCs/>
          <w:sz w:val="22"/>
          <w:szCs w:val="22"/>
        </w:rPr>
        <w:t>NR_RF_FR1_enh</w:t>
      </w:r>
    </w:p>
    <w:p w14:paraId="41E09F0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14183C4" w14:textId="2697DC5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E313F" w:rsidRPr="009E313F">
        <w:rPr>
          <w:rFonts w:ascii="Arial" w:hAnsi="Arial" w:cs="Arial"/>
          <w:b/>
          <w:sz w:val="22"/>
          <w:szCs w:val="22"/>
        </w:rPr>
        <w:t>TSG RAN WG4</w:t>
      </w:r>
    </w:p>
    <w:p w14:paraId="2968E732" w14:textId="7BF7DB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313F" w:rsidRPr="009E313F">
        <w:rPr>
          <w:rFonts w:ascii="Arial" w:hAnsi="Arial" w:cs="Arial"/>
          <w:b/>
          <w:bCs/>
          <w:sz w:val="22"/>
          <w:szCs w:val="22"/>
        </w:rPr>
        <w:t>TSG RAN WG4</w:t>
      </w:r>
    </w:p>
    <w:p w14:paraId="387A3FB5" w14:textId="6EA400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4EAD4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FEFB277" w14:textId="454A06F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313F">
        <w:rPr>
          <w:rFonts w:ascii="Arial" w:hAnsi="Arial" w:cs="Arial"/>
          <w:b/>
          <w:bCs/>
          <w:sz w:val="22"/>
          <w:szCs w:val="22"/>
        </w:rPr>
        <w:t>Aijun CAO</w:t>
      </w:r>
    </w:p>
    <w:p w14:paraId="299E89B3" w14:textId="63D37B3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E313F">
        <w:rPr>
          <w:rFonts w:ascii="Arial" w:hAnsi="Arial" w:cs="Arial"/>
          <w:b/>
          <w:bCs/>
          <w:sz w:val="22"/>
          <w:szCs w:val="22"/>
        </w:rPr>
        <w:t>Aijun.cao@mediatek.com</w:t>
      </w:r>
    </w:p>
    <w:p w14:paraId="42156547" w14:textId="432A17D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9DB390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285C8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97342DE" w14:textId="767E144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E0181" w:rsidRPr="002E0181">
        <w:t>None</w:t>
      </w:r>
    </w:p>
    <w:p w14:paraId="55D940F3" w14:textId="77777777" w:rsidR="00B97703" w:rsidRDefault="00B97703">
      <w:pPr>
        <w:rPr>
          <w:rFonts w:ascii="Arial" w:hAnsi="Arial" w:cs="Arial"/>
        </w:rPr>
      </w:pPr>
    </w:p>
    <w:p w14:paraId="0A9D7F5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C99903F" w14:textId="251BCA9F" w:rsidR="004D1043" w:rsidRPr="004D1043" w:rsidRDefault="004D1043" w:rsidP="000F6242">
      <w:r w:rsidRPr="004D1043">
        <w:t>RAN4 would like to respectfully thank RAN2 for the below questions on newly power class per band per band combinations:</w:t>
      </w:r>
    </w:p>
    <w:p w14:paraId="6410D261" w14:textId="07B3BCAD" w:rsidR="004D1043" w:rsidRPr="004D1043" w:rsidRDefault="004D1043" w:rsidP="004D1043">
      <w:pPr>
        <w:ind w:left="720"/>
      </w:pPr>
      <w:r w:rsidRPr="004D1043">
        <w:t>1)</w:t>
      </w:r>
      <w:r w:rsidRPr="004D1043">
        <w:t xml:space="preserve"> </w:t>
      </w:r>
      <w:r w:rsidRPr="004D1043">
        <w:t>Whether R4 16-8 is applicable to only inter-band CA?</w:t>
      </w:r>
    </w:p>
    <w:p w14:paraId="3638FB39" w14:textId="3367B95F" w:rsidR="004D1043" w:rsidRPr="004D1043" w:rsidRDefault="004D1043" w:rsidP="004D1043">
      <w:pPr>
        <w:ind w:left="720"/>
      </w:pPr>
      <w:r w:rsidRPr="004D1043">
        <w:t>2)</w:t>
      </w:r>
      <w:r w:rsidRPr="004D1043">
        <w:t xml:space="preserve"> </w:t>
      </w:r>
      <w:r w:rsidRPr="004D1043">
        <w:t>What is the interaction between R4 16-8 and the existing power class capabilities (</w:t>
      </w:r>
      <w:proofErr w:type="gramStart"/>
      <w:r w:rsidRPr="004D1043">
        <w:t>i.e.</w:t>
      </w:r>
      <w:proofErr w:type="gramEnd"/>
      <w:r w:rsidRPr="004D1043">
        <w:t xml:space="preserve"> </w:t>
      </w:r>
      <w:proofErr w:type="spellStart"/>
      <w:r w:rsidRPr="004D1043">
        <w:t>ue-PowerClass</w:t>
      </w:r>
      <w:proofErr w:type="spellEnd"/>
      <w:r w:rsidRPr="004D1043">
        <w:t>/</w:t>
      </w:r>
      <w:bookmarkStart w:id="11" w:name="OLE_LINK1"/>
      <w:r w:rsidRPr="004D1043">
        <w:t>ue-PowerClass-v1610</w:t>
      </w:r>
      <w:bookmarkEnd w:id="11"/>
      <w:r w:rsidRPr="004D1043">
        <w:t xml:space="preserve">/ue-PowerClass-1700, powerClassNRPart-r16 (if R4 16-8 is also applicable to the cases other than inter-band CA) and </w:t>
      </w:r>
      <w:proofErr w:type="spellStart"/>
      <w:r w:rsidRPr="004D1043">
        <w:t>powerClass</w:t>
      </w:r>
      <w:proofErr w:type="spellEnd"/>
      <w:r w:rsidRPr="004D1043">
        <w:t>/</w:t>
      </w:r>
      <w:bookmarkStart w:id="12" w:name="OLE_LINK2"/>
      <w:r w:rsidRPr="004D1043">
        <w:t>powerClass-v1610</w:t>
      </w:r>
      <w:bookmarkEnd w:id="12"/>
      <w:r w:rsidRPr="004D1043">
        <w:t>)?</w:t>
      </w:r>
    </w:p>
    <w:p w14:paraId="141E3336" w14:textId="5F850FA3" w:rsidR="00B97703" w:rsidRDefault="004D1043" w:rsidP="000F6242">
      <w:r>
        <w:t>RAN4 discussed the above two questions in RAN4#105 and reached a consensus on the answers to these two questions:</w:t>
      </w:r>
    </w:p>
    <w:p w14:paraId="1EE1C0CC" w14:textId="77777777" w:rsidR="004D1043" w:rsidRDefault="004D1043" w:rsidP="000F6242">
      <w:r>
        <w:t>Answer to Question 1):</w:t>
      </w:r>
    </w:p>
    <w:p w14:paraId="0EB5D1BC" w14:textId="6B5FAF02" w:rsidR="004D1043" w:rsidRDefault="004D1043" w:rsidP="004D1043">
      <w:pPr>
        <w:ind w:left="709"/>
      </w:pPr>
      <w:r>
        <w:tab/>
        <w:t>Though the R4 16-8 is originally intended for inter-band CA, other possible usage e.g., a band combination consisting of a single band is not precluded</w:t>
      </w:r>
      <w:r w:rsidR="0064346B">
        <w:t>, however, it is not applicable to EN-DC or NE-DC band combinations</w:t>
      </w:r>
      <w:r>
        <w:t xml:space="preserve">. </w:t>
      </w:r>
    </w:p>
    <w:p w14:paraId="12A84D59" w14:textId="26D5C53A" w:rsidR="004D1043" w:rsidRDefault="004D1043" w:rsidP="000F6242">
      <w:r>
        <w:t>Answer to Question 2):</w:t>
      </w:r>
    </w:p>
    <w:p w14:paraId="7359D9A5" w14:textId="77777777" w:rsidR="00487D0E" w:rsidRDefault="00487D0E" w:rsidP="0064346B">
      <w:pPr>
        <w:ind w:left="709"/>
      </w:pPr>
      <w:r>
        <w:t>The interaction between the existing power class capabilities and the R4 16-8 can be shown as:</w:t>
      </w:r>
    </w:p>
    <w:p w14:paraId="7C624357" w14:textId="2D859C57" w:rsidR="00487D0E" w:rsidRDefault="00487D0E" w:rsidP="00487D0E">
      <w:pPr>
        <w:pStyle w:val="ListParagraph"/>
        <w:numPr>
          <w:ilvl w:val="0"/>
          <w:numId w:val="5"/>
        </w:numPr>
      </w:pPr>
      <w:r>
        <w:t xml:space="preserve">The existing power class capabilities </w:t>
      </w:r>
      <w:proofErr w:type="spellStart"/>
      <w:r>
        <w:t>ue-PowerClass</w:t>
      </w:r>
      <w:proofErr w:type="spellEnd"/>
      <w:r>
        <w:t xml:space="preserve">/ue-PowerClass-v1610/ue-PowerClass-1700 represent the maximum output power for a single NR band operation, and it does not </w:t>
      </w:r>
      <w:r w:rsidR="00E5156B">
        <w:t>necessarily</w:t>
      </w:r>
      <w:r>
        <w:t xml:space="preserve"> have to be the same as R4 16-8. </w:t>
      </w:r>
    </w:p>
    <w:p w14:paraId="2B157E91" w14:textId="2C70722B" w:rsidR="00487D0E" w:rsidRDefault="00487D0E" w:rsidP="00487D0E">
      <w:pPr>
        <w:pStyle w:val="ListParagraph"/>
        <w:numPr>
          <w:ilvl w:val="0"/>
          <w:numId w:val="5"/>
        </w:numPr>
      </w:pPr>
      <w:r>
        <w:t xml:space="preserve">The existing </w:t>
      </w:r>
      <w:proofErr w:type="spellStart"/>
      <w:r>
        <w:t>powerClass</w:t>
      </w:r>
      <w:proofErr w:type="spellEnd"/>
      <w:r>
        <w:t xml:space="preserve">/powerClass-v1610 represent the power class for a band combination, and the R4 16-8 should not be higher than the power class of the band combination. </w:t>
      </w:r>
    </w:p>
    <w:p w14:paraId="71FBFB76" w14:textId="6003F17A" w:rsidR="0064346B" w:rsidRDefault="00487D0E" w:rsidP="00487D0E">
      <w:pPr>
        <w:pStyle w:val="ListParagraph"/>
        <w:numPr>
          <w:ilvl w:val="0"/>
          <w:numId w:val="5"/>
        </w:numPr>
      </w:pPr>
      <w:r>
        <w:t xml:space="preserve">The existing powerClassNRPart-r16 represent the power class of the NR band in an EN-DC band combination, since the R4 16-8 does not apply to EN-DC/NE-DC, powerClassNRPart-r16 is independent from the R4 16-8. </w:t>
      </w:r>
    </w:p>
    <w:p w14:paraId="659F659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F0892C4" w14:textId="2F5C326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B1942" w:rsidRPr="000B1942">
        <w:rPr>
          <w:rFonts w:ascii="Arial" w:hAnsi="Arial" w:cs="Arial"/>
          <w:b/>
        </w:rPr>
        <w:t>TSG RAN WG</w:t>
      </w:r>
      <w:r w:rsidR="000B1942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6DB60AC9" w14:textId="486DB5FA" w:rsidR="00B97703" w:rsidRPr="00017F23" w:rsidRDefault="00B97703" w:rsidP="000B194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1942" w:rsidRPr="000B1942">
        <w:t>RAN4</w:t>
      </w:r>
      <w:r w:rsidRPr="000B1942">
        <w:t xml:space="preserve"> </w:t>
      </w:r>
      <w:r w:rsidR="000B1942" w:rsidRPr="000B1942">
        <w:t xml:space="preserve">respectfully </w:t>
      </w:r>
      <w:r w:rsidRPr="000B1942">
        <w:t xml:space="preserve">asks </w:t>
      </w:r>
      <w:r w:rsidR="000B1942" w:rsidRPr="000B1942">
        <w:t>RAN2</w:t>
      </w:r>
      <w:r w:rsidRPr="000B1942">
        <w:t xml:space="preserve"> to</w:t>
      </w:r>
      <w:r w:rsidR="00017F23" w:rsidRPr="000B1942">
        <w:t xml:space="preserve"> </w:t>
      </w:r>
      <w:r w:rsidR="000B1942" w:rsidRPr="000B1942">
        <w:t>consider the above response from RAN4 in the signalling design for power class per band per band combination.</w:t>
      </w:r>
    </w:p>
    <w:p w14:paraId="7BC8B83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088F9" w14:textId="4FDC6BD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B1942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0B1942">
        <w:rPr>
          <w:rFonts w:cs="Arial"/>
          <w:bCs/>
          <w:szCs w:val="36"/>
        </w:rPr>
        <w:t>#4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A01E44" w14:textId="02EA9F1B" w:rsidR="000B1942" w:rsidRDefault="000B1942" w:rsidP="000B1942">
      <w:bookmarkStart w:id="13" w:name="OLE_LINK53"/>
      <w:bookmarkStart w:id="14" w:name="OLE_LINK54"/>
      <w:r>
        <w:t>TSG-RAN WG4 Meeting #106</w:t>
      </w:r>
      <w:r>
        <w:tab/>
      </w:r>
      <w:r>
        <w:tab/>
        <w:t xml:space="preserve">Feb </w:t>
      </w:r>
      <w:r>
        <w:t>27</w:t>
      </w:r>
      <w:proofErr w:type="gramStart"/>
      <w:r w:rsidRPr="000B1942">
        <w:rPr>
          <w:vertAlign w:val="superscript"/>
        </w:rPr>
        <w:t>th</w:t>
      </w:r>
      <w:r>
        <w:t xml:space="preserve"> </w:t>
      </w:r>
      <w:r>
        <w:t xml:space="preserve"> -</w:t>
      </w:r>
      <w:proofErr w:type="gramEnd"/>
      <w:r>
        <w:t xml:space="preserve"> Mar 3</w:t>
      </w:r>
      <w:r w:rsidRPr="000B1942">
        <w:rPr>
          <w:vertAlign w:val="superscript"/>
        </w:rPr>
        <w:t>rd</w:t>
      </w:r>
      <w:r>
        <w:t xml:space="preserve"> , </w:t>
      </w:r>
      <w:r>
        <w:t>2023         Athens, GR</w:t>
      </w:r>
    </w:p>
    <w:p w14:paraId="688C3B24" w14:textId="5481641D" w:rsidR="002F1940" w:rsidRPr="002F1940" w:rsidRDefault="000B1942" w:rsidP="000B1942">
      <w:r>
        <w:t>TSG-RAN WG4 Meeting #106-bis-e</w:t>
      </w:r>
      <w:r>
        <w:tab/>
      </w:r>
      <w:r>
        <w:t xml:space="preserve">April </w:t>
      </w:r>
      <w:r>
        <w:t>17</w:t>
      </w:r>
      <w:proofErr w:type="gramStart"/>
      <w:r w:rsidRPr="000B1942">
        <w:rPr>
          <w:vertAlign w:val="superscript"/>
        </w:rPr>
        <w:t>th</w:t>
      </w:r>
      <w:r>
        <w:t xml:space="preserve"> </w:t>
      </w:r>
      <w:r>
        <w:t xml:space="preserve"> -</w:t>
      </w:r>
      <w:proofErr w:type="gramEnd"/>
      <w:r>
        <w:t xml:space="preserve"> 26</w:t>
      </w:r>
      <w:r w:rsidRPr="000B1942">
        <w:rPr>
          <w:vertAlign w:val="superscript"/>
        </w:rPr>
        <w:t>th</w:t>
      </w:r>
      <w:r>
        <w:t xml:space="preserve"> , </w:t>
      </w:r>
      <w:r>
        <w:t>2023             E-meeting</w:t>
      </w:r>
    </w:p>
    <w:bookmarkEnd w:id="13"/>
    <w:bookmarkEnd w:id="14"/>
    <w:p w14:paraId="66C5C30B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60B51" w14:textId="77777777" w:rsidR="000B0FE8" w:rsidRDefault="000B0FE8">
      <w:pPr>
        <w:spacing w:after="0"/>
      </w:pPr>
      <w:r>
        <w:separator/>
      </w:r>
    </w:p>
  </w:endnote>
  <w:endnote w:type="continuationSeparator" w:id="0">
    <w:p w14:paraId="2D8647E9" w14:textId="77777777" w:rsidR="000B0FE8" w:rsidRDefault="000B0F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0908B" w14:textId="77777777" w:rsidR="000B0FE8" w:rsidRDefault="000B0FE8">
      <w:pPr>
        <w:spacing w:after="0"/>
      </w:pPr>
      <w:r>
        <w:separator/>
      </w:r>
    </w:p>
  </w:footnote>
  <w:footnote w:type="continuationSeparator" w:id="0">
    <w:p w14:paraId="4E873717" w14:textId="77777777" w:rsidR="000B0FE8" w:rsidRDefault="000B0F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FE5B14"/>
    <w:multiLevelType w:val="hybridMultilevel"/>
    <w:tmpl w:val="CEFC50DC"/>
    <w:lvl w:ilvl="0" w:tplc="041D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E69"/>
    <w:rsid w:val="0007511C"/>
    <w:rsid w:val="000B0FE8"/>
    <w:rsid w:val="000B1942"/>
    <w:rsid w:val="000F6242"/>
    <w:rsid w:val="00114F4E"/>
    <w:rsid w:val="002E0181"/>
    <w:rsid w:val="002F1940"/>
    <w:rsid w:val="00383545"/>
    <w:rsid w:val="00433500"/>
    <w:rsid w:val="00433F71"/>
    <w:rsid w:val="00440D43"/>
    <w:rsid w:val="00487D0E"/>
    <w:rsid w:val="004D1043"/>
    <w:rsid w:val="004E3939"/>
    <w:rsid w:val="005A1283"/>
    <w:rsid w:val="005A6862"/>
    <w:rsid w:val="0064346B"/>
    <w:rsid w:val="007F4F92"/>
    <w:rsid w:val="008D772F"/>
    <w:rsid w:val="00945AFC"/>
    <w:rsid w:val="0099764C"/>
    <w:rsid w:val="009E313F"/>
    <w:rsid w:val="00B61AB6"/>
    <w:rsid w:val="00B97703"/>
    <w:rsid w:val="00C6645C"/>
    <w:rsid w:val="00CF17A2"/>
    <w:rsid w:val="00CF6087"/>
    <w:rsid w:val="00D644B1"/>
    <w:rsid w:val="00E5156B"/>
    <w:rsid w:val="00EA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8ECAD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7D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387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Aijun Cao</cp:lastModifiedBy>
  <cp:revision>14</cp:revision>
  <cp:lastPrinted>2002-04-23T07:10:00Z</cp:lastPrinted>
  <dcterms:created xsi:type="dcterms:W3CDTF">2022-11-07T22:00:00Z</dcterms:created>
  <dcterms:modified xsi:type="dcterms:W3CDTF">2022-11-07T22:56:00Z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2022-11-07T21:52:02Z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4b45ad1e-6a86-4ea5-8a97-88b412b8c2b5</vt:lpwstr>
  </property>
  <property fmtid="{D5CDD505-2E9C-101B-9397-08002B2CF9AE}" pid="8" name="MSIP_Label_83bcef13-7cac-433f-ba1d-47a323951816_ContentBits">
    <vt:lpwstr>0</vt:lpwstr>
  </property>
</Properties>
</file>